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E944" w14:textId="77777777" w:rsidR="00643853" w:rsidRDefault="00643853" w:rsidP="0023203F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BITUMATURE STRADE COMUNALI</w:t>
      </w:r>
    </w:p>
    <w:p w14:paraId="41C17A21" w14:textId="7CDAC8CA" w:rsidR="00E41C10" w:rsidRPr="00A07262" w:rsidRDefault="0023203F" w:rsidP="0023203F">
      <w:pPr>
        <w:jc w:val="center"/>
        <w:rPr>
          <w:rFonts w:ascii="Palatino Linotype" w:hAnsi="Palatino Linotype"/>
          <w:sz w:val="28"/>
          <w:szCs w:val="28"/>
        </w:rPr>
      </w:pPr>
      <w:r w:rsidRPr="00A07262">
        <w:rPr>
          <w:rFonts w:ascii="Palatino Linotype" w:hAnsi="Palatino Linotype"/>
          <w:sz w:val="28"/>
          <w:szCs w:val="28"/>
        </w:rPr>
        <w:t>SCHEDA INTERVENTI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4395"/>
        <w:gridCol w:w="1559"/>
      </w:tblGrid>
      <w:tr w:rsidR="00095423" w:rsidRPr="00366836" w14:paraId="432947BC" w14:textId="77777777" w:rsidTr="00366836">
        <w:tc>
          <w:tcPr>
            <w:tcW w:w="1413" w:type="dxa"/>
          </w:tcPr>
          <w:p w14:paraId="14414E5C" w14:textId="5F76C7CE" w:rsidR="00095423" w:rsidRPr="00366836" w:rsidRDefault="00A07262" w:rsidP="00AE7494">
            <w:pPr>
              <w:jc w:val="center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  <w:r w:rsidRPr="00366836">
              <w:rPr>
                <w:rFonts w:ascii="Palatino Linotype" w:hAnsi="Palatino Linotype"/>
                <w:b/>
                <w:i/>
                <w:sz w:val="18"/>
                <w:szCs w:val="18"/>
              </w:rPr>
              <w:t>INTERVENTO</w:t>
            </w:r>
          </w:p>
        </w:tc>
        <w:tc>
          <w:tcPr>
            <w:tcW w:w="2551" w:type="dxa"/>
          </w:tcPr>
          <w:p w14:paraId="2867E9AD" w14:textId="1A56FE0B" w:rsidR="00095423" w:rsidRPr="00366836" w:rsidRDefault="00A07262" w:rsidP="00AE749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66836">
              <w:rPr>
                <w:rFonts w:ascii="Palatino Linotype" w:hAnsi="Palatino Linotype"/>
                <w:b/>
                <w:i/>
                <w:sz w:val="20"/>
                <w:szCs w:val="20"/>
              </w:rPr>
              <w:t>LOCALITA’</w:t>
            </w:r>
          </w:p>
        </w:tc>
        <w:tc>
          <w:tcPr>
            <w:tcW w:w="4395" w:type="dxa"/>
          </w:tcPr>
          <w:p w14:paraId="357C6BEA" w14:textId="79D4BCD5" w:rsidR="00095423" w:rsidRPr="00366836" w:rsidRDefault="00A07262" w:rsidP="00AE749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66836">
              <w:rPr>
                <w:rFonts w:ascii="Palatino Linotype" w:hAnsi="Palatino Linotype"/>
                <w:b/>
                <w:i/>
                <w:sz w:val="20"/>
                <w:szCs w:val="20"/>
              </w:rPr>
              <w:t>TIPO DI INTERVENTO</w:t>
            </w:r>
          </w:p>
        </w:tc>
        <w:tc>
          <w:tcPr>
            <w:tcW w:w="1559" w:type="dxa"/>
          </w:tcPr>
          <w:p w14:paraId="0144B03A" w14:textId="0E933248" w:rsidR="00095423" w:rsidRPr="00366836" w:rsidRDefault="00A07262" w:rsidP="00AE7494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366836">
              <w:rPr>
                <w:rFonts w:ascii="Palatino Linotype" w:hAnsi="Palatino Linotype"/>
                <w:b/>
                <w:i/>
                <w:sz w:val="18"/>
                <w:szCs w:val="18"/>
              </w:rPr>
              <w:t>SUPERFICI</w:t>
            </w:r>
            <w:r w:rsidRPr="00366836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E </w:t>
            </w:r>
            <w:r w:rsidRPr="00366836">
              <w:rPr>
                <w:rFonts w:ascii="Palatino Linotype" w:hAnsi="Palatino Linotype"/>
                <w:b/>
                <w:i/>
                <w:sz w:val="16"/>
                <w:szCs w:val="16"/>
              </w:rPr>
              <w:t>INDICATIVA</w:t>
            </w:r>
            <w:r w:rsidRPr="00366836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MQ</w:t>
            </w:r>
          </w:p>
        </w:tc>
      </w:tr>
      <w:tr w:rsidR="00095423" w14:paraId="5F57359D" w14:textId="77777777" w:rsidTr="00366836">
        <w:tc>
          <w:tcPr>
            <w:tcW w:w="1413" w:type="dxa"/>
          </w:tcPr>
          <w:p w14:paraId="21B1C6A6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-1-</w:t>
            </w:r>
          </w:p>
          <w:p w14:paraId="3C1E9AF5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2B7BDF" w14:textId="77777777" w:rsidR="00095423" w:rsidRPr="000F5EB1" w:rsidRDefault="00095423" w:rsidP="00095423">
            <w:pPr>
              <w:rPr>
                <w:rFonts w:ascii="Palatino Linotype" w:hAnsi="Palatino Linotype"/>
                <w:b/>
              </w:rPr>
            </w:pPr>
            <w:proofErr w:type="spellStart"/>
            <w:r w:rsidRPr="000F5EB1">
              <w:rPr>
                <w:rFonts w:ascii="Palatino Linotype" w:hAnsi="Palatino Linotype"/>
                <w:b/>
              </w:rPr>
              <w:t>Localita’</w:t>
            </w:r>
            <w:proofErr w:type="spellEnd"/>
            <w:r w:rsidRPr="000F5EB1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0F5EB1">
              <w:rPr>
                <w:rFonts w:ascii="Palatino Linotype" w:hAnsi="Palatino Linotype"/>
                <w:b/>
              </w:rPr>
              <w:t>Trepont</w:t>
            </w:r>
            <w:proofErr w:type="spellEnd"/>
          </w:p>
          <w:p w14:paraId="083C162C" w14:textId="77777777" w:rsidR="00095423" w:rsidRPr="000F5EB1" w:rsidRDefault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14:paraId="042B48B7" w14:textId="77777777" w:rsidR="00095423" w:rsidRPr="000F5EB1" w:rsidRDefault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</w:rPr>
              <w:t>Fresatura e tappeto d’usura</w:t>
            </w:r>
          </w:p>
        </w:tc>
        <w:tc>
          <w:tcPr>
            <w:tcW w:w="1559" w:type="dxa"/>
          </w:tcPr>
          <w:p w14:paraId="0B9146D6" w14:textId="547FDFFB" w:rsidR="00095423" w:rsidRPr="000955C2" w:rsidRDefault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955C2">
              <w:rPr>
                <w:rFonts w:ascii="Palatino Linotype" w:hAnsi="Palatino Linotype"/>
                <w:b/>
              </w:rPr>
              <w:t>295,00</w:t>
            </w:r>
          </w:p>
        </w:tc>
      </w:tr>
      <w:tr w:rsidR="00095423" w14:paraId="0ADB468B" w14:textId="77777777" w:rsidTr="00366836">
        <w:tc>
          <w:tcPr>
            <w:tcW w:w="1413" w:type="dxa"/>
          </w:tcPr>
          <w:p w14:paraId="2FB0B8E1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  <w:p w14:paraId="29B15858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97022F" w14:textId="77777777" w:rsidR="00095423" w:rsidRPr="000F5EB1" w:rsidRDefault="00095423" w:rsidP="00095423">
            <w:pPr>
              <w:rPr>
                <w:rFonts w:ascii="Palatino Linotype" w:hAnsi="Palatino Linotype"/>
                <w:b/>
              </w:rPr>
            </w:pPr>
            <w:proofErr w:type="spellStart"/>
            <w:r w:rsidRPr="000F5EB1">
              <w:rPr>
                <w:rFonts w:ascii="Palatino Linotype" w:hAnsi="Palatino Linotype"/>
                <w:b/>
              </w:rPr>
              <w:t>Localita’</w:t>
            </w:r>
            <w:proofErr w:type="spellEnd"/>
            <w:r w:rsidRPr="000F5EB1">
              <w:rPr>
                <w:rFonts w:ascii="Palatino Linotype" w:hAnsi="Palatino Linotype"/>
                <w:b/>
              </w:rPr>
              <w:t xml:space="preserve"> Capoluogo</w:t>
            </w:r>
          </w:p>
          <w:p w14:paraId="233B933A" w14:textId="77777777" w:rsidR="00095423" w:rsidRPr="000F5EB1" w:rsidRDefault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8BDCDB" w14:textId="77777777" w:rsidR="00095423" w:rsidRPr="000F5EB1" w:rsidRDefault="00095423" w:rsidP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</w:rPr>
              <w:t xml:space="preserve">Parte fresatura e tappeto d’usura parte tappetone </w:t>
            </w:r>
          </w:p>
        </w:tc>
        <w:tc>
          <w:tcPr>
            <w:tcW w:w="1559" w:type="dxa"/>
          </w:tcPr>
          <w:p w14:paraId="73A48DA7" w14:textId="48C079F3" w:rsidR="00095423" w:rsidRDefault="000A5AFD" w:rsidP="000A5AF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  <w:r w:rsidR="000955C2">
              <w:rPr>
                <w:rFonts w:ascii="Palatino Linotype" w:hAnsi="Palatino Linotype"/>
                <w:b/>
                <w:sz w:val="24"/>
                <w:szCs w:val="24"/>
              </w:rPr>
              <w:t>8,00</w:t>
            </w:r>
          </w:p>
        </w:tc>
      </w:tr>
      <w:tr w:rsidR="00095423" w14:paraId="259559DB" w14:textId="77777777" w:rsidTr="00366836">
        <w:tc>
          <w:tcPr>
            <w:tcW w:w="1413" w:type="dxa"/>
          </w:tcPr>
          <w:p w14:paraId="192DF42D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  <w:p w14:paraId="12FD263C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B09501" w14:textId="77777777" w:rsidR="000955C2" w:rsidRPr="000F5EB1" w:rsidRDefault="000955C2" w:rsidP="000955C2">
            <w:pPr>
              <w:rPr>
                <w:rFonts w:ascii="Palatino Linotype" w:hAnsi="Palatino Linotype"/>
                <w:b/>
              </w:rPr>
            </w:pPr>
            <w:proofErr w:type="spellStart"/>
            <w:r w:rsidRPr="000F5EB1">
              <w:rPr>
                <w:rFonts w:ascii="Palatino Linotype" w:hAnsi="Palatino Linotype"/>
                <w:b/>
              </w:rPr>
              <w:t>Localita’</w:t>
            </w:r>
            <w:proofErr w:type="spellEnd"/>
            <w:r w:rsidRPr="000F5EB1">
              <w:rPr>
                <w:rFonts w:ascii="Palatino Linotype" w:hAnsi="Palatino Linotype"/>
                <w:b/>
              </w:rPr>
              <w:t xml:space="preserve"> Capoluogo</w:t>
            </w:r>
          </w:p>
          <w:p w14:paraId="55510C99" w14:textId="77777777" w:rsidR="00095423" w:rsidRPr="000F5EB1" w:rsidRDefault="00095423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15D1D21" w14:textId="77777777" w:rsidR="00095423" w:rsidRPr="000F5EB1" w:rsidRDefault="000955C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gramStart"/>
            <w:r w:rsidRPr="000F5EB1">
              <w:rPr>
                <w:rFonts w:ascii="Palatino Linotype" w:hAnsi="Palatino Linotype"/>
                <w:b/>
              </w:rPr>
              <w:t>fresatura</w:t>
            </w:r>
            <w:proofErr w:type="gramEnd"/>
            <w:r w:rsidRPr="000F5EB1">
              <w:rPr>
                <w:rFonts w:ascii="Palatino Linotype" w:hAnsi="Palatino Linotype"/>
                <w:b/>
              </w:rPr>
              <w:t xml:space="preserve"> e tappeto</w:t>
            </w:r>
          </w:p>
        </w:tc>
        <w:tc>
          <w:tcPr>
            <w:tcW w:w="1559" w:type="dxa"/>
          </w:tcPr>
          <w:p w14:paraId="0C3342C6" w14:textId="1B1329FC" w:rsidR="00095423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90,00</w:t>
            </w:r>
          </w:p>
        </w:tc>
      </w:tr>
      <w:tr w:rsidR="00095423" w14:paraId="57247E6C" w14:textId="77777777" w:rsidTr="00366836">
        <w:tc>
          <w:tcPr>
            <w:tcW w:w="1413" w:type="dxa"/>
          </w:tcPr>
          <w:p w14:paraId="6DA4FBAD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  <w:p w14:paraId="6D5802DF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731BEC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Localita’</w:t>
            </w:r>
            <w:proofErr w:type="spell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Trepont</w:t>
            </w:r>
            <w:proofErr w:type="spellEnd"/>
          </w:p>
        </w:tc>
        <w:tc>
          <w:tcPr>
            <w:tcW w:w="4395" w:type="dxa"/>
          </w:tcPr>
          <w:p w14:paraId="2F0310C4" w14:textId="1D8774B0" w:rsidR="00095423" w:rsidRPr="00A07262" w:rsidRDefault="00AE7494" w:rsidP="00A0726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07262">
              <w:rPr>
                <w:rFonts w:ascii="Palatino Linotype" w:hAnsi="Palatino Linotype"/>
                <w:b/>
                <w:sz w:val="20"/>
                <w:szCs w:val="20"/>
              </w:rPr>
              <w:t>Stesa misto gra</w:t>
            </w:r>
            <w:r w:rsidR="0070788C" w:rsidRPr="00A07262">
              <w:rPr>
                <w:rFonts w:ascii="Palatino Linotype" w:hAnsi="Palatino Linotype"/>
                <w:b/>
                <w:sz w:val="20"/>
                <w:szCs w:val="20"/>
              </w:rPr>
              <w:t>nulare, livellamento, tappetone.</w:t>
            </w:r>
            <w:r w:rsidRPr="00A0726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0788C" w:rsidRPr="00A07262">
              <w:rPr>
                <w:rFonts w:ascii="Palatino Linotype" w:hAnsi="Palatino Linotype"/>
                <w:b/>
                <w:sz w:val="20"/>
                <w:szCs w:val="20"/>
              </w:rPr>
              <w:t>R</w:t>
            </w:r>
            <w:r w:rsidRPr="00A07262">
              <w:rPr>
                <w:rFonts w:ascii="Palatino Linotype" w:hAnsi="Palatino Linotype"/>
                <w:b/>
                <w:sz w:val="20"/>
                <w:szCs w:val="20"/>
              </w:rPr>
              <w:t>ifacimento</w:t>
            </w:r>
            <w:r w:rsidR="0070788C" w:rsidRPr="00A07262">
              <w:rPr>
                <w:rFonts w:ascii="Palatino Linotype" w:hAnsi="Palatino Linotype"/>
                <w:b/>
                <w:sz w:val="20"/>
                <w:szCs w:val="20"/>
              </w:rPr>
              <w:t xml:space="preserve"> previa demolizione di</w:t>
            </w:r>
            <w:r w:rsidRPr="00A07262">
              <w:rPr>
                <w:rFonts w:ascii="Palatino Linotype" w:hAnsi="Palatino Linotype"/>
                <w:b/>
                <w:sz w:val="20"/>
                <w:szCs w:val="20"/>
              </w:rPr>
              <w:t xml:space="preserve"> pozzetto rete idrica</w:t>
            </w:r>
            <w:r w:rsidR="0070788C" w:rsidRPr="00A07262">
              <w:rPr>
                <w:rFonts w:ascii="Palatino Linotype" w:hAnsi="Palatino Linotype"/>
                <w:b/>
                <w:sz w:val="20"/>
                <w:szCs w:val="20"/>
              </w:rPr>
              <w:t xml:space="preserve"> comprese soletta e chiusino</w:t>
            </w:r>
          </w:p>
        </w:tc>
        <w:tc>
          <w:tcPr>
            <w:tcW w:w="1559" w:type="dxa"/>
          </w:tcPr>
          <w:p w14:paraId="23A6F57D" w14:textId="493E5FB2" w:rsidR="00095423" w:rsidRDefault="00FE33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28</w:t>
            </w:r>
            <w:r w:rsidR="00AE7494">
              <w:rPr>
                <w:rFonts w:ascii="Palatino Linotype" w:hAnsi="Palatino Linotype"/>
                <w:b/>
                <w:sz w:val="24"/>
                <w:szCs w:val="24"/>
              </w:rPr>
              <w:t>0,00</w:t>
            </w:r>
          </w:p>
        </w:tc>
      </w:tr>
      <w:tr w:rsidR="00095423" w14:paraId="13F30362" w14:textId="77777777" w:rsidTr="00366836">
        <w:tc>
          <w:tcPr>
            <w:tcW w:w="1413" w:type="dxa"/>
          </w:tcPr>
          <w:p w14:paraId="2E12D00D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  <w:p w14:paraId="22C43BE5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3A8A5E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Localita’</w:t>
            </w:r>
            <w:proofErr w:type="spell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 La Crete</w:t>
            </w:r>
          </w:p>
        </w:tc>
        <w:tc>
          <w:tcPr>
            <w:tcW w:w="4395" w:type="dxa"/>
          </w:tcPr>
          <w:p w14:paraId="29DB319C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Ricarica tappetone</w:t>
            </w:r>
          </w:p>
        </w:tc>
        <w:tc>
          <w:tcPr>
            <w:tcW w:w="1559" w:type="dxa"/>
          </w:tcPr>
          <w:p w14:paraId="590AF201" w14:textId="78E9FD83" w:rsidR="00095423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20,00</w:t>
            </w:r>
          </w:p>
        </w:tc>
      </w:tr>
      <w:tr w:rsidR="00095423" w14:paraId="2862AB6D" w14:textId="77777777" w:rsidTr="00366836">
        <w:tc>
          <w:tcPr>
            <w:tcW w:w="1413" w:type="dxa"/>
          </w:tcPr>
          <w:p w14:paraId="6CD5731B" w14:textId="77777777" w:rsidR="00095423" w:rsidRPr="0023203F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6</w:t>
            </w:r>
            <w:r w:rsidRPr="0023203F">
              <w:rPr>
                <w:rFonts w:ascii="Palatino Linotype" w:hAnsi="Palatino Linotype"/>
                <w:b/>
                <w:sz w:val="24"/>
                <w:szCs w:val="24"/>
              </w:rPr>
              <w:t>-</w:t>
            </w:r>
          </w:p>
          <w:p w14:paraId="53ADCEF7" w14:textId="77777777" w:rsidR="00095423" w:rsidRDefault="00095423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E9B2D2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Strada </w:t>
            </w: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Champlong</w:t>
            </w:r>
            <w:proofErr w:type="spellEnd"/>
          </w:p>
        </w:tc>
        <w:tc>
          <w:tcPr>
            <w:tcW w:w="4395" w:type="dxa"/>
          </w:tcPr>
          <w:p w14:paraId="197DFB02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Ricarica tappeto</w:t>
            </w:r>
          </w:p>
        </w:tc>
        <w:tc>
          <w:tcPr>
            <w:tcW w:w="1559" w:type="dxa"/>
          </w:tcPr>
          <w:p w14:paraId="1113319A" w14:textId="43AF803A" w:rsidR="00095423" w:rsidRDefault="00FE33A2" w:rsidP="00FE33A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120</w:t>
            </w:r>
            <w:r w:rsidR="00AE7494">
              <w:rPr>
                <w:rFonts w:ascii="Palatino Linotype" w:hAnsi="Palatino Linotype"/>
                <w:b/>
                <w:sz w:val="24"/>
                <w:szCs w:val="24"/>
              </w:rPr>
              <w:t>,00</w:t>
            </w:r>
          </w:p>
        </w:tc>
      </w:tr>
      <w:tr w:rsidR="00095423" w14:paraId="45A8E96B" w14:textId="77777777" w:rsidTr="00366836">
        <w:tc>
          <w:tcPr>
            <w:tcW w:w="1413" w:type="dxa"/>
          </w:tcPr>
          <w:p w14:paraId="6C573D33" w14:textId="77777777" w:rsidR="00095423" w:rsidRDefault="00AE7494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-7-</w:t>
            </w:r>
          </w:p>
        </w:tc>
        <w:tc>
          <w:tcPr>
            <w:tcW w:w="2551" w:type="dxa"/>
          </w:tcPr>
          <w:p w14:paraId="69D3CE1A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Bivio per </w:t>
            </w: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Champlong</w:t>
            </w:r>
            <w:proofErr w:type="spell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Rosaire</w:t>
            </w:r>
            <w:proofErr w:type="spellEnd"/>
          </w:p>
        </w:tc>
        <w:tc>
          <w:tcPr>
            <w:tcW w:w="4395" w:type="dxa"/>
          </w:tcPr>
          <w:p w14:paraId="7D96AFF5" w14:textId="05E73817" w:rsidR="00095423" w:rsidRPr="000F5EB1" w:rsidRDefault="0070788C" w:rsidP="0070788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Fresatura e r</w:t>
            </w:r>
            <w:r w:rsidR="00AE7494"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icarica tappeto </w:t>
            </w:r>
          </w:p>
        </w:tc>
        <w:tc>
          <w:tcPr>
            <w:tcW w:w="1559" w:type="dxa"/>
          </w:tcPr>
          <w:p w14:paraId="18E93527" w14:textId="3ED711CE" w:rsidR="00095423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40,00</w:t>
            </w:r>
          </w:p>
        </w:tc>
      </w:tr>
      <w:tr w:rsidR="00095423" w14:paraId="55BE3BAB" w14:textId="77777777" w:rsidTr="00366836">
        <w:tc>
          <w:tcPr>
            <w:tcW w:w="1413" w:type="dxa"/>
          </w:tcPr>
          <w:p w14:paraId="7C0F75F3" w14:textId="77777777" w:rsidR="00095423" w:rsidRDefault="00AE7494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-8-</w:t>
            </w:r>
          </w:p>
        </w:tc>
        <w:tc>
          <w:tcPr>
            <w:tcW w:w="2551" w:type="dxa"/>
          </w:tcPr>
          <w:p w14:paraId="782CE170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Strada </w:t>
            </w:r>
            <w:proofErr w:type="spellStart"/>
            <w:proofErr w:type="gramStart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Champlong</w:t>
            </w:r>
            <w:proofErr w:type="spell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  prima</w:t>
            </w:r>
            <w:proofErr w:type="gramEnd"/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 del bivio per Bertola</w:t>
            </w:r>
          </w:p>
        </w:tc>
        <w:tc>
          <w:tcPr>
            <w:tcW w:w="4395" w:type="dxa"/>
          </w:tcPr>
          <w:p w14:paraId="6CD170C2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</w:rPr>
              <w:t>Fresatura e tappeto d’usura</w:t>
            </w:r>
          </w:p>
        </w:tc>
        <w:tc>
          <w:tcPr>
            <w:tcW w:w="1559" w:type="dxa"/>
          </w:tcPr>
          <w:p w14:paraId="39DFB20C" w14:textId="5BD2D26B" w:rsidR="00095423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300,00</w:t>
            </w:r>
          </w:p>
        </w:tc>
      </w:tr>
      <w:tr w:rsidR="00095423" w14:paraId="67F1559D" w14:textId="77777777" w:rsidTr="00366836">
        <w:tc>
          <w:tcPr>
            <w:tcW w:w="1413" w:type="dxa"/>
          </w:tcPr>
          <w:p w14:paraId="7E03E9A2" w14:textId="77777777" w:rsidR="00095423" w:rsidRDefault="00AE7494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-9-</w:t>
            </w:r>
          </w:p>
        </w:tc>
        <w:tc>
          <w:tcPr>
            <w:tcW w:w="2551" w:type="dxa"/>
          </w:tcPr>
          <w:p w14:paraId="7726D5DF" w14:textId="77777777" w:rsidR="00095423" w:rsidRPr="000F5EB1" w:rsidRDefault="00AE74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Frazione Bertola</w:t>
            </w:r>
          </w:p>
        </w:tc>
        <w:tc>
          <w:tcPr>
            <w:tcW w:w="4395" w:type="dxa"/>
          </w:tcPr>
          <w:p w14:paraId="27E7CD1D" w14:textId="77777777" w:rsidR="00095423" w:rsidRPr="000F5EB1" w:rsidRDefault="000F5EB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Ricarica tappetone</w:t>
            </w:r>
          </w:p>
        </w:tc>
        <w:tc>
          <w:tcPr>
            <w:tcW w:w="1559" w:type="dxa"/>
          </w:tcPr>
          <w:p w14:paraId="02B4AA2E" w14:textId="41DF30C2" w:rsidR="00095423" w:rsidRDefault="000F5EB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120,00</w:t>
            </w:r>
          </w:p>
        </w:tc>
      </w:tr>
      <w:tr w:rsidR="00095423" w14:paraId="06CDF067" w14:textId="77777777" w:rsidTr="00366836">
        <w:tc>
          <w:tcPr>
            <w:tcW w:w="1413" w:type="dxa"/>
          </w:tcPr>
          <w:p w14:paraId="306E5D00" w14:textId="77777777" w:rsidR="00095423" w:rsidRDefault="0083771D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-10-</w:t>
            </w:r>
          </w:p>
        </w:tc>
        <w:tc>
          <w:tcPr>
            <w:tcW w:w="2551" w:type="dxa"/>
          </w:tcPr>
          <w:p w14:paraId="14F2A83D" w14:textId="77777777" w:rsidR="00095423" w:rsidRDefault="008377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Champlong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Dessus</w:t>
            </w:r>
            <w:proofErr w:type="spellEnd"/>
          </w:p>
        </w:tc>
        <w:tc>
          <w:tcPr>
            <w:tcW w:w="4395" w:type="dxa"/>
          </w:tcPr>
          <w:p w14:paraId="3C2CDA77" w14:textId="77777777" w:rsidR="00095423" w:rsidRDefault="008377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</w:rPr>
              <w:t>Parte fresatura e tappeto d’usura parte tappetone</w:t>
            </w:r>
          </w:p>
        </w:tc>
        <w:tc>
          <w:tcPr>
            <w:tcW w:w="1559" w:type="dxa"/>
          </w:tcPr>
          <w:p w14:paraId="1FC5EAD0" w14:textId="2A5E4CCF" w:rsidR="00095423" w:rsidRDefault="0083771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290,00</w:t>
            </w:r>
          </w:p>
        </w:tc>
      </w:tr>
      <w:tr w:rsidR="00095423" w14:paraId="53E83715" w14:textId="77777777" w:rsidTr="00366836">
        <w:tc>
          <w:tcPr>
            <w:tcW w:w="1413" w:type="dxa"/>
          </w:tcPr>
          <w:p w14:paraId="258C53CB" w14:textId="77777777" w:rsidR="00095423" w:rsidRDefault="0083771D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-11-</w:t>
            </w:r>
          </w:p>
        </w:tc>
        <w:tc>
          <w:tcPr>
            <w:tcW w:w="2551" w:type="dxa"/>
          </w:tcPr>
          <w:p w14:paraId="13776B50" w14:textId="77777777" w:rsidR="00095423" w:rsidRDefault="00B4139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Champlong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Dessus</w:t>
            </w:r>
            <w:proofErr w:type="spellEnd"/>
          </w:p>
        </w:tc>
        <w:tc>
          <w:tcPr>
            <w:tcW w:w="4395" w:type="dxa"/>
          </w:tcPr>
          <w:p w14:paraId="675CAA5C" w14:textId="2B5306AF" w:rsidR="00095423" w:rsidRDefault="00B4139C" w:rsidP="00877D7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Ricarica </w:t>
            </w:r>
            <w:r w:rsidR="00877D7B">
              <w:rPr>
                <w:rFonts w:ascii="Palatino Linotype" w:hAnsi="Palatino Linotype"/>
                <w:b/>
                <w:sz w:val="24"/>
                <w:szCs w:val="24"/>
              </w:rPr>
              <w:t>binder</w:t>
            </w:r>
          </w:p>
        </w:tc>
        <w:tc>
          <w:tcPr>
            <w:tcW w:w="1559" w:type="dxa"/>
          </w:tcPr>
          <w:p w14:paraId="69008481" w14:textId="7EB55BDD" w:rsidR="00095423" w:rsidRDefault="00B4139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30,00</w:t>
            </w:r>
          </w:p>
        </w:tc>
      </w:tr>
      <w:tr w:rsidR="00095423" w14:paraId="3BBF5C33" w14:textId="77777777" w:rsidTr="00366836">
        <w:tc>
          <w:tcPr>
            <w:tcW w:w="1413" w:type="dxa"/>
          </w:tcPr>
          <w:p w14:paraId="0E9601E4" w14:textId="77777777" w:rsidR="00095423" w:rsidRDefault="00B4139C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-12-</w:t>
            </w:r>
          </w:p>
        </w:tc>
        <w:tc>
          <w:tcPr>
            <w:tcW w:w="2551" w:type="dxa"/>
          </w:tcPr>
          <w:p w14:paraId="2BD33277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Localita’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Bruillen</w:t>
            </w:r>
            <w:proofErr w:type="spellEnd"/>
          </w:p>
        </w:tc>
        <w:tc>
          <w:tcPr>
            <w:tcW w:w="4395" w:type="dxa"/>
          </w:tcPr>
          <w:p w14:paraId="6043C044" w14:textId="326F62F9" w:rsidR="00095423" w:rsidRDefault="00291DA4" w:rsidP="00877D7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 xml:space="preserve">Ricarica </w:t>
            </w:r>
            <w:r w:rsidR="00877D7B">
              <w:rPr>
                <w:rFonts w:ascii="Palatino Linotype" w:hAnsi="Palatino Linotype"/>
                <w:b/>
                <w:sz w:val="24"/>
                <w:szCs w:val="24"/>
              </w:rPr>
              <w:t>binder</w:t>
            </w:r>
          </w:p>
        </w:tc>
        <w:tc>
          <w:tcPr>
            <w:tcW w:w="1559" w:type="dxa"/>
          </w:tcPr>
          <w:p w14:paraId="2233E405" w14:textId="0E92361C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18,00</w:t>
            </w:r>
          </w:p>
        </w:tc>
      </w:tr>
      <w:tr w:rsidR="00095423" w14:paraId="0D38F457" w14:textId="77777777" w:rsidTr="00366836">
        <w:tc>
          <w:tcPr>
            <w:tcW w:w="1413" w:type="dxa"/>
          </w:tcPr>
          <w:p w14:paraId="3740D5D6" w14:textId="77777777" w:rsidR="00095423" w:rsidRDefault="00291DA4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-13-</w:t>
            </w:r>
          </w:p>
        </w:tc>
        <w:tc>
          <w:tcPr>
            <w:tcW w:w="2551" w:type="dxa"/>
          </w:tcPr>
          <w:p w14:paraId="4D584D41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Saint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Roch</w:t>
            </w:r>
            <w:proofErr w:type="spellEnd"/>
          </w:p>
        </w:tc>
        <w:tc>
          <w:tcPr>
            <w:tcW w:w="4395" w:type="dxa"/>
          </w:tcPr>
          <w:p w14:paraId="4F98A0A3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Ricarica tappetone</w:t>
            </w:r>
          </w:p>
        </w:tc>
        <w:tc>
          <w:tcPr>
            <w:tcW w:w="1559" w:type="dxa"/>
          </w:tcPr>
          <w:p w14:paraId="2D5767E1" w14:textId="1A32775D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50,00</w:t>
            </w:r>
          </w:p>
        </w:tc>
      </w:tr>
      <w:tr w:rsidR="00095423" w14:paraId="1941BA51" w14:textId="77777777" w:rsidTr="00366836">
        <w:tc>
          <w:tcPr>
            <w:tcW w:w="1413" w:type="dxa"/>
          </w:tcPr>
          <w:p w14:paraId="5D0259A9" w14:textId="77777777" w:rsidR="00095423" w:rsidRDefault="00291DA4" w:rsidP="00AE749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-14-</w:t>
            </w:r>
          </w:p>
        </w:tc>
        <w:tc>
          <w:tcPr>
            <w:tcW w:w="2551" w:type="dxa"/>
          </w:tcPr>
          <w:p w14:paraId="3E36A11B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Champleval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Dessous</w:t>
            </w:r>
          </w:p>
        </w:tc>
        <w:tc>
          <w:tcPr>
            <w:tcW w:w="4395" w:type="dxa"/>
          </w:tcPr>
          <w:p w14:paraId="50CF5430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  <w:sz w:val="24"/>
                <w:szCs w:val="24"/>
              </w:rPr>
              <w:t>Ricarica tappeto</w:t>
            </w:r>
          </w:p>
        </w:tc>
        <w:tc>
          <w:tcPr>
            <w:tcW w:w="1559" w:type="dxa"/>
          </w:tcPr>
          <w:p w14:paraId="3CDD84F0" w14:textId="1D19DE30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60,00</w:t>
            </w:r>
          </w:p>
        </w:tc>
      </w:tr>
      <w:tr w:rsidR="00095423" w14:paraId="4C9320DD" w14:textId="77777777" w:rsidTr="00366836">
        <w:tc>
          <w:tcPr>
            <w:tcW w:w="1413" w:type="dxa"/>
          </w:tcPr>
          <w:p w14:paraId="099561B6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-15-</w:t>
            </w:r>
          </w:p>
        </w:tc>
        <w:tc>
          <w:tcPr>
            <w:tcW w:w="2551" w:type="dxa"/>
          </w:tcPr>
          <w:p w14:paraId="42D24401" w14:textId="77777777" w:rsidR="00095423" w:rsidRDefault="00291DA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Fraz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Champleval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Dessus</w:t>
            </w:r>
            <w:proofErr w:type="spellEnd"/>
          </w:p>
        </w:tc>
        <w:tc>
          <w:tcPr>
            <w:tcW w:w="4395" w:type="dxa"/>
          </w:tcPr>
          <w:p w14:paraId="1787BFBE" w14:textId="6E1F06D8" w:rsidR="00095423" w:rsidRDefault="00291DA4" w:rsidP="000F2F5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Ricarica </w:t>
            </w:r>
            <w:r w:rsidR="000F2F52">
              <w:rPr>
                <w:rFonts w:ascii="Palatino Linotype" w:hAnsi="Palatino Linotype"/>
                <w:b/>
                <w:sz w:val="24"/>
                <w:szCs w:val="24"/>
              </w:rPr>
              <w:t>binder</w:t>
            </w:r>
          </w:p>
        </w:tc>
        <w:tc>
          <w:tcPr>
            <w:tcW w:w="1559" w:type="dxa"/>
          </w:tcPr>
          <w:p w14:paraId="4DD3ACA5" w14:textId="046DA225" w:rsidR="00095423" w:rsidRDefault="00E77B00" w:rsidP="00E77B0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80</w:t>
            </w:r>
            <w:r w:rsidR="00291DA4">
              <w:rPr>
                <w:rFonts w:ascii="Palatino Linotype" w:hAnsi="Palatino Linotype"/>
                <w:b/>
                <w:sz w:val="24"/>
                <w:szCs w:val="24"/>
              </w:rPr>
              <w:t>,00</w:t>
            </w:r>
          </w:p>
        </w:tc>
      </w:tr>
      <w:tr w:rsidR="0083771D" w14:paraId="3E1C07D4" w14:textId="77777777" w:rsidTr="00366836">
        <w:tc>
          <w:tcPr>
            <w:tcW w:w="1413" w:type="dxa"/>
          </w:tcPr>
          <w:p w14:paraId="43609FD8" w14:textId="77777777" w:rsidR="0083771D" w:rsidRDefault="00291DA4" w:rsidP="0096401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-16-</w:t>
            </w:r>
          </w:p>
        </w:tc>
        <w:tc>
          <w:tcPr>
            <w:tcW w:w="2551" w:type="dxa"/>
          </w:tcPr>
          <w:p w14:paraId="6CE0E7F9" w14:textId="26B02CDF" w:rsidR="0083771D" w:rsidRDefault="00291DA4" w:rsidP="0096401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Loc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>. Champagne</w:t>
            </w:r>
            <w:r w:rsidR="00B40FC5">
              <w:rPr>
                <w:rFonts w:ascii="Palatino Linotype" w:hAnsi="Palatino Linotype"/>
                <w:b/>
                <w:sz w:val="24"/>
                <w:szCs w:val="24"/>
              </w:rPr>
              <w:t>-scuola m.</w:t>
            </w:r>
          </w:p>
        </w:tc>
        <w:tc>
          <w:tcPr>
            <w:tcW w:w="4395" w:type="dxa"/>
          </w:tcPr>
          <w:p w14:paraId="0B3038BE" w14:textId="77777777" w:rsidR="0083771D" w:rsidRDefault="00291DA4" w:rsidP="0096401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0F5EB1">
              <w:rPr>
                <w:rFonts w:ascii="Palatino Linotype" w:hAnsi="Palatino Linotype"/>
                <w:b/>
              </w:rPr>
              <w:t>Fresatura e tappeto d’usura</w:t>
            </w:r>
          </w:p>
        </w:tc>
        <w:tc>
          <w:tcPr>
            <w:tcW w:w="1559" w:type="dxa"/>
          </w:tcPr>
          <w:p w14:paraId="53FD791C" w14:textId="7CF21C96" w:rsidR="0083771D" w:rsidRDefault="00B605C7" w:rsidP="00B605C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180,</w:t>
            </w:r>
            <w:r w:rsidR="00291DA4">
              <w:rPr>
                <w:rFonts w:ascii="Palatino Linotype" w:hAnsi="Palatino Linotype"/>
                <w:b/>
                <w:sz w:val="24"/>
                <w:szCs w:val="24"/>
              </w:rPr>
              <w:t>00</w:t>
            </w:r>
          </w:p>
        </w:tc>
      </w:tr>
      <w:tr w:rsidR="0083771D" w14:paraId="1D6AE145" w14:textId="77777777" w:rsidTr="00366836">
        <w:trPr>
          <w:trHeight w:val="372"/>
        </w:trPr>
        <w:tc>
          <w:tcPr>
            <w:tcW w:w="1413" w:type="dxa"/>
          </w:tcPr>
          <w:p w14:paraId="546535FE" w14:textId="2FAC019A" w:rsidR="0083771D" w:rsidRDefault="000D322D" w:rsidP="0096401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-17-</w:t>
            </w:r>
          </w:p>
        </w:tc>
        <w:tc>
          <w:tcPr>
            <w:tcW w:w="2551" w:type="dxa"/>
          </w:tcPr>
          <w:p w14:paraId="49D53348" w14:textId="2F6BCBEA" w:rsidR="0083771D" w:rsidRDefault="000D322D" w:rsidP="0096401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Loc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Saint </w:t>
            </w: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Roch</w:t>
            </w:r>
            <w:proofErr w:type="spellEnd"/>
            <w:r w:rsidR="0079162D">
              <w:rPr>
                <w:rFonts w:ascii="Palatino Linotype" w:hAnsi="Palatino Linotype"/>
                <w:b/>
                <w:sz w:val="24"/>
                <w:szCs w:val="24"/>
              </w:rPr>
              <w:t>-viadotto</w:t>
            </w:r>
          </w:p>
        </w:tc>
        <w:tc>
          <w:tcPr>
            <w:tcW w:w="4395" w:type="dxa"/>
          </w:tcPr>
          <w:p w14:paraId="131D1B1D" w14:textId="1F4BB7FE" w:rsidR="0083771D" w:rsidRDefault="0070788C" w:rsidP="0070788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Fresatura e r</w:t>
            </w:r>
            <w:r w:rsidR="000D322D" w:rsidRPr="000F5EB1">
              <w:rPr>
                <w:rFonts w:ascii="Palatino Linotype" w:hAnsi="Palatino Linotype"/>
                <w:b/>
                <w:sz w:val="24"/>
                <w:szCs w:val="24"/>
              </w:rPr>
              <w:t>icarica tappeto</w:t>
            </w:r>
          </w:p>
        </w:tc>
        <w:tc>
          <w:tcPr>
            <w:tcW w:w="1559" w:type="dxa"/>
          </w:tcPr>
          <w:p w14:paraId="5EA5E5B9" w14:textId="6F3F9AB4" w:rsidR="0083771D" w:rsidRDefault="000D322D" w:rsidP="0096401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45,00</w:t>
            </w:r>
          </w:p>
        </w:tc>
      </w:tr>
      <w:tr w:rsidR="00F33BAB" w14:paraId="50F416D7" w14:textId="77777777" w:rsidTr="00366836">
        <w:tc>
          <w:tcPr>
            <w:tcW w:w="1413" w:type="dxa"/>
          </w:tcPr>
          <w:p w14:paraId="65F59EB2" w14:textId="57A0981B" w:rsidR="00F33BAB" w:rsidRDefault="00F33BAB" w:rsidP="0096401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-18-</w:t>
            </w:r>
          </w:p>
        </w:tc>
        <w:tc>
          <w:tcPr>
            <w:tcW w:w="2551" w:type="dxa"/>
          </w:tcPr>
          <w:p w14:paraId="1AD5FFFD" w14:textId="44F41F4D" w:rsidR="00F33BAB" w:rsidRDefault="00F33BAB" w:rsidP="00F33BA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b/>
                <w:sz w:val="24"/>
                <w:szCs w:val="24"/>
              </w:rPr>
              <w:t>Loc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proofErr w:type="spellStart"/>
            <w:r w:rsidR="0079162D">
              <w:rPr>
                <w:rFonts w:ascii="Palatino Linotype" w:hAnsi="Palatino Linotype"/>
                <w:b/>
                <w:sz w:val="24"/>
                <w:szCs w:val="24"/>
              </w:rPr>
              <w:t>Saburey</w:t>
            </w:r>
            <w:proofErr w:type="spellEnd"/>
            <w:r w:rsidR="0079162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="0079162D">
              <w:rPr>
                <w:rFonts w:ascii="Palatino Linotype" w:hAnsi="Palatino Linotype"/>
                <w:b/>
                <w:sz w:val="24"/>
                <w:szCs w:val="24"/>
              </w:rPr>
              <w:t>Dessus</w:t>
            </w:r>
            <w:proofErr w:type="spellEnd"/>
          </w:p>
        </w:tc>
        <w:tc>
          <w:tcPr>
            <w:tcW w:w="4395" w:type="dxa"/>
          </w:tcPr>
          <w:p w14:paraId="1ECA40EA" w14:textId="1AD8A3C6" w:rsidR="00F33BAB" w:rsidRDefault="00E60A2F" w:rsidP="00E60A2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</w:t>
            </w:r>
            <w:r w:rsidR="00F33BAB" w:rsidRPr="000F5EB1">
              <w:rPr>
                <w:rFonts w:ascii="Palatino Linotype" w:hAnsi="Palatino Linotype"/>
                <w:b/>
                <w:sz w:val="24"/>
                <w:szCs w:val="24"/>
              </w:rPr>
              <w:t>icarica tappeto</w:t>
            </w:r>
            <w:r w:rsidR="0079162D">
              <w:rPr>
                <w:rFonts w:ascii="Palatino Linotype" w:hAnsi="Palatino Linotype"/>
                <w:b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14:paraId="502906BB" w14:textId="1279FD87" w:rsidR="00F33BAB" w:rsidRDefault="0079162D" w:rsidP="0096401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200,00</w:t>
            </w:r>
          </w:p>
        </w:tc>
      </w:tr>
    </w:tbl>
    <w:p w14:paraId="467AF701" w14:textId="77777777" w:rsidR="0023203F" w:rsidRDefault="0023203F" w:rsidP="00A07262">
      <w:pPr>
        <w:rPr>
          <w:rFonts w:ascii="Palatino Linotype" w:hAnsi="Palatino Linotype"/>
        </w:rPr>
      </w:pPr>
    </w:p>
    <w:sectPr w:rsidR="00232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F"/>
    <w:rsid w:val="00095423"/>
    <w:rsid w:val="000955C2"/>
    <w:rsid w:val="000A5AFD"/>
    <w:rsid w:val="000D322D"/>
    <w:rsid w:val="000F2F52"/>
    <w:rsid w:val="000F5EB1"/>
    <w:rsid w:val="0023203F"/>
    <w:rsid w:val="002715E3"/>
    <w:rsid w:val="00291DA4"/>
    <w:rsid w:val="00300BD0"/>
    <w:rsid w:val="00366836"/>
    <w:rsid w:val="003B28C1"/>
    <w:rsid w:val="00461C75"/>
    <w:rsid w:val="00643853"/>
    <w:rsid w:val="0070788C"/>
    <w:rsid w:val="0079162D"/>
    <w:rsid w:val="0083771D"/>
    <w:rsid w:val="00864124"/>
    <w:rsid w:val="00877D7B"/>
    <w:rsid w:val="009F7EF0"/>
    <w:rsid w:val="00A07262"/>
    <w:rsid w:val="00A338CE"/>
    <w:rsid w:val="00AE7494"/>
    <w:rsid w:val="00B40FC5"/>
    <w:rsid w:val="00B4139C"/>
    <w:rsid w:val="00B605C7"/>
    <w:rsid w:val="00C93184"/>
    <w:rsid w:val="00E349A4"/>
    <w:rsid w:val="00E41C10"/>
    <w:rsid w:val="00E60A2F"/>
    <w:rsid w:val="00E77B00"/>
    <w:rsid w:val="00F33BAB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BC9"/>
  <w15:chartTrackingRefBased/>
  <w15:docId w15:val="{BE83357D-CDF3-41E2-BA71-CA7DD4C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413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13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13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13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139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B526-5FE6-4274-A874-A76EE03F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Junin</dc:creator>
  <cp:keywords/>
  <dc:description/>
  <cp:lastModifiedBy>Germano Junin</cp:lastModifiedBy>
  <cp:revision>24</cp:revision>
  <cp:lastPrinted>2016-06-09T13:53:00Z</cp:lastPrinted>
  <dcterms:created xsi:type="dcterms:W3CDTF">2016-06-09T13:10:00Z</dcterms:created>
  <dcterms:modified xsi:type="dcterms:W3CDTF">2016-06-10T07:12:00Z</dcterms:modified>
</cp:coreProperties>
</file>